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F7E" w14:textId="77777777" w:rsidR="005F1326" w:rsidRPr="00D57326" w:rsidRDefault="002A00D8" w:rsidP="00D57326">
      <w:pPr>
        <w:spacing w:line="240" w:lineRule="auto"/>
        <w:jc w:val="both"/>
        <w:rPr>
          <w:rFonts w:asciiTheme="majorHAnsi" w:hAnsiTheme="majorHAnsi"/>
          <w:sz w:val="24"/>
        </w:rPr>
      </w:pPr>
      <w:bookmarkStart w:id="0" w:name="_GoBack"/>
      <w:bookmarkEnd w:id="0"/>
      <w:r w:rsidRPr="00D57326">
        <w:rPr>
          <w:rFonts w:asciiTheme="majorHAnsi" w:hAnsiTheme="majorHAnsi"/>
          <w:sz w:val="24"/>
          <w:lang w:val="sq-AL"/>
        </w:rPr>
        <w:t>Është aprovuar projekti për financim -</w:t>
      </w:r>
      <w:r w:rsidR="005F1326" w:rsidRPr="00D57326">
        <w:rPr>
          <w:rFonts w:asciiTheme="majorHAnsi" w:eastAsia="Times New Roman" w:hAnsiTheme="majorHAnsi" w:cs="Courier New"/>
          <w:color w:val="222222"/>
          <w:sz w:val="42"/>
          <w:szCs w:val="42"/>
          <w:lang w:val="sq-AL"/>
        </w:rPr>
        <w:t xml:space="preserve"> </w:t>
      </w:r>
      <w:r w:rsidR="005F1326" w:rsidRPr="00D57326">
        <w:rPr>
          <w:rFonts w:asciiTheme="majorHAnsi" w:hAnsiTheme="majorHAnsi"/>
          <w:sz w:val="24"/>
          <w:lang w:val="sq-AL"/>
        </w:rPr>
        <w:t>Reforma e doktoraturës në Mal të Zi dhe Shqipëri - një model i praktikës së mirë!</w:t>
      </w:r>
    </w:p>
    <w:p w14:paraId="31BABD13" w14:textId="77777777" w:rsidR="002A00D8" w:rsidRPr="00D57326" w:rsidRDefault="002A00D8" w:rsidP="00D57326">
      <w:pPr>
        <w:spacing w:line="240" w:lineRule="auto"/>
        <w:jc w:val="both"/>
        <w:rPr>
          <w:rFonts w:asciiTheme="majorHAnsi" w:hAnsiTheme="majorHAnsi"/>
          <w:sz w:val="24"/>
        </w:rPr>
      </w:pPr>
      <w:r w:rsidRPr="00D57326">
        <w:rPr>
          <w:rFonts w:asciiTheme="majorHAnsi" w:eastAsia="Times New Roman" w:hAnsiTheme="majorHAnsi" w:cs="Tahoma"/>
          <w:sz w:val="24"/>
          <w:szCs w:val="24"/>
          <w:lang w:val="en-GB"/>
        </w:rPr>
        <w:t xml:space="preserve"> </w:t>
      </w:r>
      <w:r w:rsidRPr="00D57326">
        <w:rPr>
          <w:rFonts w:asciiTheme="majorHAnsi" w:hAnsiTheme="majorHAnsi"/>
          <w:sz w:val="24"/>
          <w:lang w:val="sq-AL"/>
        </w:rPr>
        <w:t>Në kuadër të programit Erasmus+ për ngritjen e kapacitete</w:t>
      </w:r>
      <w:r w:rsidR="00D57326" w:rsidRPr="00D57326">
        <w:rPr>
          <w:rFonts w:asciiTheme="majorHAnsi" w:hAnsiTheme="majorHAnsi"/>
          <w:sz w:val="24"/>
          <w:lang w:val="sq-AL"/>
        </w:rPr>
        <w:t>ve në fushen e arsimit të lartë</w:t>
      </w:r>
      <w:r w:rsidR="00D57326">
        <w:rPr>
          <w:rFonts w:asciiTheme="majorHAnsi" w:hAnsiTheme="majorHAnsi"/>
          <w:sz w:val="24"/>
          <w:lang w:val="sq-AL"/>
        </w:rPr>
        <w:t>,</w:t>
      </w:r>
      <w:r w:rsidRPr="00D57326">
        <w:rPr>
          <w:rFonts w:asciiTheme="majorHAnsi" w:hAnsiTheme="majorHAnsi"/>
          <w:sz w:val="24"/>
          <w:lang w:val="sq-AL"/>
        </w:rPr>
        <w:t xml:space="preserve"> u miratua projekti </w:t>
      </w:r>
      <w:r w:rsidR="005F1326" w:rsidRPr="00D57326">
        <w:rPr>
          <w:rFonts w:asciiTheme="majorHAnsi" w:hAnsiTheme="majorHAnsi"/>
          <w:sz w:val="24"/>
          <w:lang w:val="sq-AL"/>
        </w:rPr>
        <w:t xml:space="preserve">për reformat e doktoraturës në Mal të Zi dhe Shqipëri - një model i praktikës së mirë - </w:t>
      </w:r>
      <w:r w:rsidRPr="00D57326">
        <w:rPr>
          <w:rFonts w:asciiTheme="majorHAnsi" w:hAnsiTheme="majorHAnsi"/>
          <w:sz w:val="24"/>
          <w:lang w:val="sq-AL"/>
        </w:rPr>
        <w:t xml:space="preserve">MARDS </w:t>
      </w:r>
      <w:r w:rsidRPr="00D57326">
        <w:rPr>
          <w:rFonts w:asciiTheme="majorHAnsi" w:hAnsiTheme="majorHAnsi"/>
          <w:sz w:val="24"/>
          <w:lang w:val="en-GB"/>
        </w:rPr>
        <w:t xml:space="preserve">(Reforming doctoral studies in Montenegro and Albania – good practice paradigm). </w:t>
      </w:r>
      <w:r w:rsidR="00D57326" w:rsidRPr="00D57326">
        <w:rPr>
          <w:rFonts w:asciiTheme="majorHAnsi" w:hAnsiTheme="majorHAnsi"/>
          <w:sz w:val="24"/>
          <w:lang w:val="sq-AL"/>
        </w:rPr>
        <w:t>Projekti filloi zyrtarisht në Janar</w:t>
      </w:r>
      <w:r w:rsidR="00D57326">
        <w:rPr>
          <w:rFonts w:asciiTheme="majorHAnsi" w:hAnsiTheme="majorHAnsi"/>
          <w:sz w:val="24"/>
          <w:lang w:val="sq-AL"/>
        </w:rPr>
        <w:t xml:space="preserve"> të vitit 2019, ndërsa</w:t>
      </w:r>
      <w:r w:rsidR="00D57326" w:rsidRPr="00D57326">
        <w:rPr>
          <w:rFonts w:asciiTheme="majorHAnsi" w:hAnsiTheme="majorHAnsi"/>
          <w:sz w:val="24"/>
          <w:lang w:val="sq-AL"/>
        </w:rPr>
        <w:t xml:space="preserve"> zbatimi i aktiviteteve të projektit është </w:t>
      </w:r>
      <w:r w:rsidR="00D57326">
        <w:rPr>
          <w:rFonts w:asciiTheme="majorHAnsi" w:hAnsiTheme="majorHAnsi"/>
          <w:sz w:val="24"/>
          <w:lang w:val="sq-AL"/>
        </w:rPr>
        <w:t xml:space="preserve">ende </w:t>
      </w:r>
      <w:r w:rsidR="00D57326" w:rsidRPr="00D57326">
        <w:rPr>
          <w:rFonts w:asciiTheme="majorHAnsi" w:hAnsiTheme="majorHAnsi"/>
          <w:sz w:val="24"/>
          <w:lang w:val="sq-AL"/>
        </w:rPr>
        <w:t>duke</w:t>
      </w:r>
      <w:r w:rsidR="00D57326">
        <w:rPr>
          <w:rFonts w:asciiTheme="majorHAnsi" w:hAnsiTheme="majorHAnsi"/>
          <w:sz w:val="24"/>
          <w:lang w:val="sq-AL"/>
        </w:rPr>
        <w:t xml:space="preserve"> u</w:t>
      </w:r>
      <w:r w:rsidR="00D57326" w:rsidRPr="00D57326">
        <w:rPr>
          <w:rFonts w:asciiTheme="majorHAnsi" w:hAnsiTheme="majorHAnsi"/>
          <w:sz w:val="24"/>
          <w:lang w:val="sq-AL"/>
        </w:rPr>
        <w:t xml:space="preserve"> vazhduar.</w:t>
      </w:r>
      <w:r w:rsidR="00D57326">
        <w:rPr>
          <w:rFonts w:asciiTheme="majorHAnsi" w:hAnsiTheme="majorHAnsi"/>
          <w:sz w:val="24"/>
        </w:rPr>
        <w:t xml:space="preserve"> </w:t>
      </w:r>
      <w:r w:rsidR="005F1326" w:rsidRPr="00D57326">
        <w:rPr>
          <w:rFonts w:asciiTheme="majorHAnsi" w:hAnsiTheme="majorHAnsi"/>
          <w:sz w:val="24"/>
          <w:lang w:val="sq-AL"/>
        </w:rPr>
        <w:t>Projekti është i koordinuar nga Universiteti i Malit të Zi, ndërsa në anën e partnerëve malazezë në rolin e partnerëve kombëtarë janë: Universiteti</w:t>
      </w:r>
      <w:r w:rsidR="00D57326">
        <w:rPr>
          <w:rFonts w:asciiTheme="majorHAnsi" w:hAnsiTheme="majorHAnsi"/>
          <w:sz w:val="24"/>
          <w:lang w:val="sq-AL"/>
        </w:rPr>
        <w:t xml:space="preserve"> Donja Gorica,</w:t>
      </w:r>
      <w:r w:rsidR="005F1326" w:rsidRPr="00D57326">
        <w:rPr>
          <w:rFonts w:asciiTheme="majorHAnsi" w:hAnsiTheme="majorHAnsi"/>
          <w:sz w:val="24"/>
          <w:lang w:val="sq-AL"/>
        </w:rPr>
        <w:t xml:space="preserve"> Ministria e Arsimit, Ministria e Shkencës dhe Dhoma e Tregtisë së Malit të Zi.</w:t>
      </w:r>
      <w:r w:rsidR="005F1326" w:rsidRPr="00D57326">
        <w:rPr>
          <w:rFonts w:asciiTheme="majorHAnsi" w:hAnsiTheme="majorHAnsi"/>
          <w:sz w:val="24"/>
        </w:rPr>
        <w:t xml:space="preserve"> </w:t>
      </w:r>
      <w:r w:rsidRPr="00D57326">
        <w:rPr>
          <w:rFonts w:asciiTheme="majorHAnsi" w:hAnsiTheme="majorHAnsi"/>
          <w:sz w:val="24"/>
          <w:lang w:val="sq-AL"/>
        </w:rPr>
        <w:t>Menaxheri i projektit është prof. Dr. Radovan Stojanoviq.</w:t>
      </w:r>
    </w:p>
    <w:p w14:paraId="63F455BF" w14:textId="77777777" w:rsidR="00074503" w:rsidRPr="005F1326" w:rsidRDefault="005F1326" w:rsidP="00D57326">
      <w:pPr>
        <w:spacing w:line="240" w:lineRule="auto"/>
        <w:jc w:val="both"/>
        <w:rPr>
          <w:rFonts w:asciiTheme="majorHAnsi" w:hAnsiTheme="majorHAnsi"/>
          <w:sz w:val="24"/>
        </w:rPr>
      </w:pPr>
      <w:r w:rsidRPr="00D57326">
        <w:rPr>
          <w:rFonts w:asciiTheme="majorHAnsi" w:hAnsiTheme="majorHAnsi"/>
          <w:sz w:val="24"/>
          <w:lang w:val="sq-AL"/>
        </w:rPr>
        <w:t>Projekti MARDS adreson një nga sfidat më të theksuara në fushat e arsimit të lartë malazez dhe shqiptar - studimet e doktoraturës.</w:t>
      </w:r>
      <w:r w:rsidRPr="00D57326">
        <w:rPr>
          <w:rFonts w:asciiTheme="majorHAnsi" w:hAnsiTheme="majorHAnsi"/>
          <w:sz w:val="24"/>
        </w:rPr>
        <w:t xml:space="preserve"> </w:t>
      </w:r>
      <w:r w:rsidR="00B179DD" w:rsidRPr="00D57326">
        <w:rPr>
          <w:rFonts w:asciiTheme="majorHAnsi" w:hAnsiTheme="majorHAnsi"/>
          <w:sz w:val="24"/>
          <w:lang w:val="sq-AL"/>
        </w:rPr>
        <w:t>Qëllimi kryesor i këtij projekti është të rindërtojë</w:t>
      </w:r>
      <w:r w:rsidRPr="00D57326">
        <w:rPr>
          <w:rFonts w:asciiTheme="majorHAnsi" w:hAnsiTheme="majorHAnsi"/>
          <w:sz w:val="24"/>
          <w:lang w:val="sq-AL"/>
        </w:rPr>
        <w:t>,</w:t>
      </w:r>
      <w:r w:rsidR="00B179DD" w:rsidRPr="00D57326">
        <w:rPr>
          <w:rFonts w:asciiTheme="majorHAnsi" w:hAnsiTheme="majorHAnsi"/>
          <w:sz w:val="24"/>
          <w:lang w:val="sq-AL"/>
        </w:rPr>
        <w:t xml:space="preserve"> në përputhje me parimet e Salzburgut dhe të krijojë studime të përbashkëta të qëndr</w:t>
      </w:r>
      <w:r w:rsidR="002C174A" w:rsidRPr="00D57326">
        <w:rPr>
          <w:rFonts w:asciiTheme="majorHAnsi" w:hAnsiTheme="majorHAnsi"/>
          <w:sz w:val="24"/>
          <w:lang w:val="sq-AL"/>
        </w:rPr>
        <w:t>ueshme dhe moderne të doktoraturës</w:t>
      </w:r>
      <w:r w:rsidR="00074503" w:rsidRPr="00D57326">
        <w:rPr>
          <w:rFonts w:asciiTheme="majorHAnsi" w:hAnsiTheme="majorHAnsi"/>
          <w:sz w:val="24"/>
          <w:lang w:val="sq-AL"/>
        </w:rPr>
        <w:t xml:space="preserve"> (Pilot Joint Doctoral Schools)</w:t>
      </w:r>
      <w:r w:rsidR="00B179DD" w:rsidRPr="00D57326">
        <w:rPr>
          <w:rFonts w:asciiTheme="majorHAnsi" w:hAnsiTheme="majorHAnsi"/>
          <w:sz w:val="24"/>
          <w:lang w:val="sq-AL"/>
        </w:rPr>
        <w:t xml:space="preserve"> midis dy vendeve</w:t>
      </w:r>
      <w:r w:rsidR="00B179DD" w:rsidRPr="00B179DD">
        <w:rPr>
          <w:rFonts w:asciiTheme="majorHAnsi" w:hAnsiTheme="majorHAnsi"/>
          <w:sz w:val="24"/>
          <w:lang w:val="sq-AL"/>
        </w:rPr>
        <w:t xml:space="preserve"> partnere miqësore, të cilat do të shërbejnë si një shembull i "praktikës së mirë" për rajonin e Ballkanit Perëndimor.</w:t>
      </w:r>
      <w:r w:rsidR="00074503">
        <w:rPr>
          <w:rFonts w:asciiTheme="majorHAnsi" w:hAnsiTheme="majorHAnsi"/>
          <w:sz w:val="24"/>
          <w:lang w:val="sq-AL"/>
        </w:rPr>
        <w:t xml:space="preserve"> </w:t>
      </w:r>
      <w:r w:rsidR="00074503" w:rsidRPr="00074503">
        <w:rPr>
          <w:rFonts w:asciiTheme="majorHAnsi" w:hAnsiTheme="majorHAnsi"/>
          <w:sz w:val="24"/>
          <w:lang w:val="sq-AL"/>
        </w:rPr>
        <w:t xml:space="preserve">Gjithashtu, ky projekt shërben për të përmirësuar dhe vendosur aftësi të qëndrueshme në </w:t>
      </w:r>
      <w:r w:rsidR="00074503">
        <w:rPr>
          <w:rFonts w:asciiTheme="majorHAnsi" w:hAnsiTheme="majorHAnsi"/>
          <w:sz w:val="24"/>
          <w:lang w:val="sq-AL"/>
        </w:rPr>
        <w:t>fushën e studimeve të doktoraturës</w:t>
      </w:r>
      <w:r w:rsidR="00074503" w:rsidRPr="00074503">
        <w:rPr>
          <w:rFonts w:asciiTheme="majorHAnsi" w:hAnsiTheme="majorHAnsi"/>
          <w:sz w:val="24"/>
          <w:lang w:val="sq-AL"/>
        </w:rPr>
        <w:t xml:space="preserve"> në Mal të Zi dhe Shqipëri.</w:t>
      </w:r>
    </w:p>
    <w:p w14:paraId="2F8A640B" w14:textId="77777777" w:rsidR="008D25DE" w:rsidRDefault="00074503" w:rsidP="00D57326">
      <w:pPr>
        <w:spacing w:line="240" w:lineRule="auto"/>
        <w:jc w:val="both"/>
        <w:rPr>
          <w:rFonts w:asciiTheme="majorHAnsi" w:hAnsiTheme="majorHAnsi"/>
          <w:sz w:val="24"/>
          <w:lang w:val="sq-AL"/>
        </w:rPr>
      </w:pPr>
      <w:r w:rsidRPr="00074503">
        <w:rPr>
          <w:rFonts w:asciiTheme="majorHAnsi" w:hAnsiTheme="majorHAnsi"/>
          <w:sz w:val="24"/>
          <w:lang w:val="sq-AL"/>
        </w:rPr>
        <w:t>Projekti është financuar me një total prej 868,120 EUR dhe është duke u implementuar nga një konsorcium prej 15 partnerësh: 5 nga vendet e BE-së, 5 nga Mali i Zi dhe 6 nga Shqipëria.</w:t>
      </w:r>
      <w:r w:rsidR="008D25DE">
        <w:rPr>
          <w:rFonts w:asciiTheme="majorHAnsi" w:hAnsiTheme="majorHAnsi"/>
          <w:sz w:val="24"/>
          <w:lang w:val="sq-AL"/>
        </w:rPr>
        <w:t xml:space="preserve"> </w:t>
      </w:r>
      <w:r w:rsidR="008D25DE" w:rsidRPr="008D25DE">
        <w:rPr>
          <w:rFonts w:asciiTheme="majorHAnsi" w:hAnsiTheme="majorHAnsi"/>
          <w:sz w:val="24"/>
          <w:lang w:val="sq-AL"/>
        </w:rPr>
        <w:t>Partnerë nga Mali i Zi janë: Universite</w:t>
      </w:r>
      <w:r w:rsidR="008D25DE">
        <w:rPr>
          <w:rFonts w:asciiTheme="majorHAnsi" w:hAnsiTheme="majorHAnsi"/>
          <w:sz w:val="24"/>
          <w:lang w:val="sq-AL"/>
        </w:rPr>
        <w:t xml:space="preserve">ti i Malit të Zi, Universiteti </w:t>
      </w:r>
      <w:r w:rsidR="008D25DE" w:rsidRPr="008D25DE">
        <w:rPr>
          <w:rFonts w:asciiTheme="majorHAnsi" w:hAnsiTheme="majorHAnsi"/>
          <w:sz w:val="24"/>
          <w:lang w:val="sq-AL"/>
        </w:rPr>
        <w:t xml:space="preserve"> Don</w:t>
      </w:r>
      <w:r w:rsidR="002C174A">
        <w:rPr>
          <w:rFonts w:asciiTheme="majorHAnsi" w:hAnsiTheme="majorHAnsi"/>
          <w:sz w:val="24"/>
          <w:lang w:val="sq-AL"/>
        </w:rPr>
        <w:t>ja Gorica, Ministria e Arsimit të</w:t>
      </w:r>
      <w:r w:rsidR="008D25DE" w:rsidRPr="008D25DE">
        <w:rPr>
          <w:rFonts w:asciiTheme="majorHAnsi" w:hAnsiTheme="majorHAnsi"/>
          <w:sz w:val="24"/>
          <w:lang w:val="sq-AL"/>
        </w:rPr>
        <w:t xml:space="preserve"> Malit të Zi, Ministria e Shkencës e Malit të Zi</w:t>
      </w:r>
      <w:r w:rsidR="008D25DE">
        <w:rPr>
          <w:rFonts w:asciiTheme="majorHAnsi" w:hAnsiTheme="majorHAnsi"/>
          <w:sz w:val="24"/>
          <w:lang w:val="sq-AL"/>
        </w:rPr>
        <w:t xml:space="preserve">, Dhoma e Tregtisë në Mal të Zi, </w:t>
      </w:r>
      <w:r w:rsidR="008D25DE" w:rsidRPr="008D25DE">
        <w:rPr>
          <w:rFonts w:asciiTheme="majorHAnsi" w:hAnsiTheme="majorHAnsi"/>
          <w:sz w:val="24"/>
          <w:lang w:val="sq-AL"/>
        </w:rPr>
        <w:t>nga Shqipëria: Universiteti i Shkodrës “Luigj Gurakuqi”, Universiteti Teknik i Tiranës, Universiteti i Vl</w:t>
      </w:r>
      <w:r w:rsidR="002C174A">
        <w:rPr>
          <w:rFonts w:asciiTheme="majorHAnsi" w:hAnsiTheme="majorHAnsi"/>
          <w:sz w:val="24"/>
          <w:lang w:val="sq-AL"/>
        </w:rPr>
        <w:t>orës, Universiteti Metropolitan</w:t>
      </w:r>
      <w:r w:rsidR="008D25DE" w:rsidRPr="008D25DE">
        <w:rPr>
          <w:rFonts w:asciiTheme="majorHAnsi" w:hAnsiTheme="majorHAnsi"/>
          <w:sz w:val="24"/>
          <w:lang w:val="sq-AL"/>
        </w:rPr>
        <w:t xml:space="preserve"> i Tiranës, Ministria e Sportit dhe Edukimit të Shqipërisë, Unioni i Dhomave të Tregtisë dhe Industrisë,</w:t>
      </w:r>
      <w:r w:rsidR="008D25DE">
        <w:rPr>
          <w:rFonts w:asciiTheme="majorHAnsi" w:hAnsiTheme="majorHAnsi"/>
          <w:sz w:val="24"/>
          <w:lang w:val="sq-AL"/>
        </w:rPr>
        <w:t xml:space="preserve"> </w:t>
      </w:r>
      <w:r w:rsidR="002C174A">
        <w:rPr>
          <w:rFonts w:asciiTheme="majorHAnsi" w:hAnsiTheme="majorHAnsi"/>
          <w:sz w:val="24"/>
          <w:lang w:val="sq-AL"/>
        </w:rPr>
        <w:t xml:space="preserve">dhe partnerë nga BE-së </w:t>
      </w:r>
      <w:r w:rsidR="008D25DE" w:rsidRPr="008D25DE">
        <w:rPr>
          <w:rFonts w:asciiTheme="majorHAnsi" w:hAnsiTheme="majorHAnsi"/>
          <w:sz w:val="24"/>
          <w:lang w:val="sq-AL"/>
        </w:rPr>
        <w:t>që përbëjnë Universitetin e Vjenës nga Austri</w:t>
      </w:r>
      <w:r w:rsidR="008D25DE">
        <w:rPr>
          <w:rFonts w:asciiTheme="majorHAnsi" w:hAnsiTheme="majorHAnsi"/>
          <w:sz w:val="24"/>
          <w:lang w:val="sq-AL"/>
        </w:rPr>
        <w:t>a</w:t>
      </w:r>
      <w:r w:rsidR="008D25DE" w:rsidRPr="008D25DE">
        <w:rPr>
          <w:rFonts w:asciiTheme="majorHAnsi" w:hAnsiTheme="majorHAnsi"/>
          <w:sz w:val="24"/>
          <w:lang w:val="sq-AL"/>
        </w:rPr>
        <w:t>, Universitetin e Zagrebit nga Kroacia, Universitetin e Maribor</w:t>
      </w:r>
      <w:r w:rsidR="008D25DE">
        <w:rPr>
          <w:rFonts w:asciiTheme="majorHAnsi" w:hAnsiTheme="majorHAnsi"/>
          <w:sz w:val="24"/>
          <w:lang w:val="sq-AL"/>
        </w:rPr>
        <w:t>it</w:t>
      </w:r>
      <w:r w:rsidR="008D25DE" w:rsidRPr="008D25DE">
        <w:rPr>
          <w:rFonts w:asciiTheme="majorHAnsi" w:hAnsiTheme="majorHAnsi"/>
          <w:sz w:val="24"/>
          <w:lang w:val="sq-AL"/>
        </w:rPr>
        <w:t xml:space="preserve"> nga Sllovenia, </w:t>
      </w:r>
      <w:r w:rsidR="008D25DE">
        <w:rPr>
          <w:rFonts w:asciiTheme="majorHAnsi" w:hAnsiTheme="majorHAnsi"/>
          <w:sz w:val="24"/>
          <w:lang w:val="sq-AL"/>
        </w:rPr>
        <w:t>Universitetin e Banska Bistrica në</w:t>
      </w:r>
      <w:r w:rsidR="002C174A">
        <w:rPr>
          <w:rFonts w:asciiTheme="majorHAnsi" w:hAnsiTheme="majorHAnsi"/>
          <w:sz w:val="24"/>
          <w:lang w:val="sq-AL"/>
        </w:rPr>
        <w:t xml:space="preserve"> Sllovaki</w:t>
      </w:r>
      <w:r w:rsidR="008D25DE" w:rsidRPr="008D25DE">
        <w:rPr>
          <w:rFonts w:asciiTheme="majorHAnsi" w:hAnsiTheme="majorHAnsi"/>
          <w:sz w:val="24"/>
          <w:lang w:val="sq-AL"/>
        </w:rPr>
        <w:t xml:space="preserve"> dhe Shoqatën e Profesion</w:t>
      </w:r>
      <w:r w:rsidR="008D25DE">
        <w:rPr>
          <w:rFonts w:asciiTheme="majorHAnsi" w:hAnsiTheme="majorHAnsi"/>
          <w:sz w:val="24"/>
          <w:lang w:val="sq-AL"/>
        </w:rPr>
        <w:t>istëve të Edukimit të Doktoraturës</w:t>
      </w:r>
      <w:r w:rsidR="008D25DE" w:rsidRPr="008D25DE">
        <w:rPr>
          <w:rFonts w:asciiTheme="majorHAnsi" w:hAnsiTheme="majorHAnsi"/>
          <w:sz w:val="24"/>
          <w:lang w:val="sq-AL"/>
        </w:rPr>
        <w:t xml:space="preserve"> nga Austri</w:t>
      </w:r>
      <w:r w:rsidR="008D25DE">
        <w:rPr>
          <w:rFonts w:asciiTheme="majorHAnsi" w:hAnsiTheme="majorHAnsi"/>
          <w:sz w:val="24"/>
          <w:lang w:val="sq-AL"/>
        </w:rPr>
        <w:t>a.</w:t>
      </w:r>
    </w:p>
    <w:p w14:paraId="6B2CC3CC" w14:textId="77777777" w:rsidR="00D57326" w:rsidRDefault="00D57326" w:rsidP="00D57326">
      <w:pPr>
        <w:spacing w:line="240" w:lineRule="auto"/>
        <w:jc w:val="both"/>
        <w:rPr>
          <w:rFonts w:asciiTheme="majorHAnsi" w:hAnsiTheme="majorHAnsi"/>
          <w:sz w:val="24"/>
          <w:lang w:val="sq-AL"/>
        </w:rPr>
      </w:pPr>
      <w:r w:rsidRPr="00D57326">
        <w:rPr>
          <w:rFonts w:asciiTheme="majorHAnsi" w:hAnsiTheme="majorHAnsi"/>
          <w:sz w:val="24"/>
          <w:lang w:val="sq-AL"/>
        </w:rPr>
        <w:t xml:space="preserve">Projekti do të rishikojë politikat dhe standardet ekzistuese kombëtare për studimet </w:t>
      </w:r>
      <w:r>
        <w:rPr>
          <w:rFonts w:asciiTheme="majorHAnsi" w:hAnsiTheme="majorHAnsi"/>
          <w:sz w:val="24"/>
          <w:lang w:val="sq-AL"/>
        </w:rPr>
        <w:t>e doktoraturës</w:t>
      </w:r>
      <w:r w:rsidRPr="00D57326">
        <w:rPr>
          <w:rFonts w:asciiTheme="majorHAnsi" w:hAnsiTheme="majorHAnsi"/>
          <w:sz w:val="24"/>
          <w:lang w:val="sq-AL"/>
        </w:rPr>
        <w:t xml:space="preserve"> në të dy vendet dhe përputhshmërinë e tyre me praktikat e BE-së, me qëllim</w:t>
      </w:r>
      <w:r>
        <w:rPr>
          <w:rFonts w:asciiTheme="majorHAnsi" w:hAnsiTheme="majorHAnsi"/>
          <w:sz w:val="24"/>
          <w:lang w:val="sq-AL"/>
        </w:rPr>
        <w:t xml:space="preserve"> që</w:t>
      </w:r>
      <w:r w:rsidRPr="00D57326">
        <w:rPr>
          <w:rFonts w:asciiTheme="majorHAnsi" w:hAnsiTheme="majorHAnsi"/>
          <w:sz w:val="24"/>
          <w:lang w:val="sq-AL"/>
        </w:rPr>
        <w:t>:</w:t>
      </w:r>
    </w:p>
    <w:p w14:paraId="2F606617" w14:textId="77777777" w:rsidR="008D25DE" w:rsidRPr="008D25DE" w:rsidRDefault="008D25DE" w:rsidP="00D573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</w:rPr>
      </w:pPr>
      <w:r w:rsidRPr="008D25DE">
        <w:rPr>
          <w:rFonts w:asciiTheme="majorHAnsi" w:hAnsiTheme="majorHAnsi"/>
          <w:sz w:val="24"/>
          <w:lang w:val="sq-AL"/>
        </w:rPr>
        <w:t>të hartojë dhe propozojë një model të ri të</w:t>
      </w:r>
      <w:r>
        <w:rPr>
          <w:rFonts w:asciiTheme="majorHAnsi" w:hAnsiTheme="majorHAnsi"/>
          <w:sz w:val="24"/>
          <w:lang w:val="sq-AL"/>
        </w:rPr>
        <w:t xml:space="preserve"> studimeve të doktoraturës</w:t>
      </w:r>
      <w:r w:rsidRPr="008D25DE">
        <w:rPr>
          <w:rFonts w:asciiTheme="majorHAnsi" w:hAnsiTheme="majorHAnsi"/>
          <w:sz w:val="24"/>
          <w:lang w:val="sq-AL"/>
        </w:rPr>
        <w:t xml:space="preserve"> në të dy vendet, i cili do të përshtatet me përvojën e fituar</w:t>
      </w:r>
      <w:r w:rsidR="002C174A">
        <w:rPr>
          <w:rFonts w:asciiTheme="majorHAnsi" w:hAnsiTheme="majorHAnsi"/>
          <w:sz w:val="24"/>
          <w:lang w:val="sq-AL"/>
        </w:rPr>
        <w:t>a</w:t>
      </w:r>
      <w:r w:rsidRPr="008D25DE">
        <w:rPr>
          <w:rFonts w:asciiTheme="majorHAnsi" w:hAnsiTheme="majorHAnsi"/>
          <w:sz w:val="24"/>
          <w:lang w:val="sq-AL"/>
        </w:rPr>
        <w:t xml:space="preserve"> gjatë dekadave të kaluara dhe nevojat e tanishme dhe të ardhshme të këtyre vendeve.</w:t>
      </w:r>
    </w:p>
    <w:p w14:paraId="2039594C" w14:textId="77777777" w:rsidR="008D25DE" w:rsidRDefault="008D25DE" w:rsidP="00D573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r w:rsidRPr="008D25DE">
        <w:rPr>
          <w:rFonts w:asciiTheme="majorHAnsi" w:hAnsiTheme="majorHAnsi"/>
          <w:sz w:val="24"/>
        </w:rPr>
        <w:t>të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propozojë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një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mënyrë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të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qëndrueshme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të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finan</w:t>
      </w:r>
      <w:r>
        <w:rPr>
          <w:rFonts w:asciiTheme="majorHAnsi" w:hAnsiTheme="majorHAnsi"/>
          <w:sz w:val="24"/>
        </w:rPr>
        <w:t>cimit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të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studimeve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të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doktoraturës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në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të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dy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vende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në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nivel</w:t>
      </w:r>
      <w:proofErr w:type="spellEnd"/>
      <w:r w:rsidRPr="008D25DE">
        <w:rPr>
          <w:rFonts w:asciiTheme="majorHAnsi" w:hAnsiTheme="majorHAnsi"/>
          <w:sz w:val="24"/>
        </w:rPr>
        <w:t xml:space="preserve"> </w:t>
      </w:r>
      <w:proofErr w:type="spellStart"/>
      <w:r w:rsidRPr="008D25DE">
        <w:rPr>
          <w:rFonts w:asciiTheme="majorHAnsi" w:hAnsiTheme="majorHAnsi"/>
          <w:sz w:val="24"/>
        </w:rPr>
        <w:t>kombëtar</w:t>
      </w:r>
      <w:proofErr w:type="spellEnd"/>
      <w:r w:rsidRPr="008D25DE">
        <w:rPr>
          <w:rFonts w:asciiTheme="majorHAnsi" w:hAnsiTheme="majorHAnsi"/>
          <w:sz w:val="24"/>
        </w:rPr>
        <w:t>.</w:t>
      </w:r>
    </w:p>
    <w:p w14:paraId="53238363" w14:textId="77777777" w:rsidR="008D25DE" w:rsidRPr="008D25DE" w:rsidRDefault="00D57326" w:rsidP="00D573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sq-AL"/>
        </w:rPr>
        <w:t>t</w:t>
      </w:r>
      <w:r w:rsidR="008D25DE">
        <w:rPr>
          <w:rFonts w:asciiTheme="majorHAnsi" w:hAnsiTheme="majorHAnsi"/>
          <w:sz w:val="24"/>
          <w:lang w:val="sq-AL"/>
        </w:rPr>
        <w:t>ë krijojë dy shkolla</w:t>
      </w:r>
      <w:r w:rsidR="008D25DE" w:rsidRPr="008D25DE">
        <w:rPr>
          <w:rFonts w:asciiTheme="majorHAnsi" w:hAnsiTheme="majorHAnsi"/>
          <w:sz w:val="24"/>
          <w:lang w:val="sq-AL"/>
        </w:rPr>
        <w:t xml:space="preserve"> të përbashkëta të doktoratës "Shkencat natyrore dhe teknologjitë për zhvillim të qëndrueshëm" me lokacione në Mal të Zi (Podgo</w:t>
      </w:r>
      <w:r w:rsidR="008D25DE">
        <w:rPr>
          <w:rFonts w:asciiTheme="majorHAnsi" w:hAnsiTheme="majorHAnsi"/>
          <w:sz w:val="24"/>
          <w:lang w:val="sq-AL"/>
        </w:rPr>
        <w:t>ricë) dhe "Ekonomi dhe turizmi</w:t>
      </w:r>
      <w:r w:rsidR="008D25DE" w:rsidRPr="008D25DE">
        <w:rPr>
          <w:rFonts w:asciiTheme="majorHAnsi" w:hAnsiTheme="majorHAnsi"/>
          <w:sz w:val="24"/>
          <w:lang w:val="sq-AL"/>
        </w:rPr>
        <w:t xml:space="preserve"> për zhvillim të qëndrueshëm" me një</w:t>
      </w:r>
      <w:r w:rsidR="008D25DE">
        <w:rPr>
          <w:rFonts w:asciiTheme="majorHAnsi" w:hAnsiTheme="majorHAnsi"/>
          <w:sz w:val="24"/>
          <w:lang w:val="sq-AL"/>
        </w:rPr>
        <w:t xml:space="preserve"> vendndodhje në Shqipëri (Shkodë</w:t>
      </w:r>
      <w:r w:rsidR="008D25DE" w:rsidRPr="008D25DE">
        <w:rPr>
          <w:rFonts w:asciiTheme="majorHAnsi" w:hAnsiTheme="majorHAnsi"/>
          <w:sz w:val="24"/>
          <w:lang w:val="sq-AL"/>
        </w:rPr>
        <w:t>r) si shembuj të rekoman</w:t>
      </w:r>
      <w:r w:rsidR="008D25DE">
        <w:rPr>
          <w:rFonts w:asciiTheme="majorHAnsi" w:hAnsiTheme="majorHAnsi"/>
          <w:sz w:val="24"/>
          <w:lang w:val="sq-AL"/>
        </w:rPr>
        <w:t>duar të programeve të doktoraturës</w:t>
      </w:r>
      <w:r w:rsidR="008D25DE" w:rsidRPr="008D25DE">
        <w:rPr>
          <w:rFonts w:asciiTheme="majorHAnsi" w:hAnsiTheme="majorHAnsi"/>
          <w:sz w:val="24"/>
          <w:lang w:val="sq-AL"/>
        </w:rPr>
        <w:t xml:space="preserve"> ndërkufitare.</w:t>
      </w:r>
    </w:p>
    <w:p w14:paraId="14745172" w14:textId="77777777" w:rsidR="008D25DE" w:rsidRPr="008D25DE" w:rsidRDefault="008D25DE" w:rsidP="00D573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sq-AL"/>
        </w:rPr>
        <w:t>t</w:t>
      </w:r>
      <w:r w:rsidRPr="008D25DE">
        <w:rPr>
          <w:rFonts w:asciiTheme="majorHAnsi" w:hAnsiTheme="majorHAnsi"/>
          <w:sz w:val="24"/>
          <w:lang w:val="sq-AL"/>
        </w:rPr>
        <w:t>ë krijojë bashkëpunime të qëndrueshme me partnerët e BE-së dhe të krijojë studime të do</w:t>
      </w:r>
      <w:r>
        <w:rPr>
          <w:rFonts w:asciiTheme="majorHAnsi" w:hAnsiTheme="majorHAnsi"/>
          <w:sz w:val="24"/>
          <w:lang w:val="sq-AL"/>
        </w:rPr>
        <w:t>ktoraturës</w:t>
      </w:r>
      <w:r w:rsidRPr="008D25DE">
        <w:rPr>
          <w:rFonts w:asciiTheme="majorHAnsi" w:hAnsiTheme="majorHAnsi"/>
          <w:sz w:val="24"/>
          <w:lang w:val="sq-AL"/>
        </w:rPr>
        <w:t xml:space="preserve"> për të ruajtur standardet e zhvilluara.</w:t>
      </w:r>
    </w:p>
    <w:p w14:paraId="4D654C25" w14:textId="77777777" w:rsidR="008D25DE" w:rsidRPr="008D25DE" w:rsidRDefault="008D25DE" w:rsidP="00D57326">
      <w:pPr>
        <w:spacing w:line="240" w:lineRule="auto"/>
        <w:jc w:val="both"/>
        <w:rPr>
          <w:rFonts w:asciiTheme="majorHAnsi" w:hAnsiTheme="majorHAnsi"/>
          <w:sz w:val="24"/>
        </w:rPr>
      </w:pPr>
      <w:r w:rsidRPr="008D25DE">
        <w:rPr>
          <w:rFonts w:asciiTheme="majorHAnsi" w:hAnsiTheme="majorHAnsi"/>
          <w:sz w:val="24"/>
          <w:lang w:val="sq-AL"/>
        </w:rPr>
        <w:lastRenderedPageBreak/>
        <w:t>Rezultatet e këtij projekti do të jenë një program i ri doktorature që do të hartohet dhe zhvillohet në përputhje me standardet, trendet dhe praktikat më të mira evropiane të BE-së. Për më tepër, do të vendoset bashkëpunim</w:t>
      </w:r>
      <w:r>
        <w:rPr>
          <w:rFonts w:asciiTheme="majorHAnsi" w:hAnsiTheme="majorHAnsi"/>
          <w:sz w:val="24"/>
          <w:lang w:val="sq-AL"/>
        </w:rPr>
        <w:t>i</w:t>
      </w:r>
      <w:r w:rsidR="002C174A">
        <w:rPr>
          <w:rFonts w:asciiTheme="majorHAnsi" w:hAnsiTheme="majorHAnsi"/>
          <w:sz w:val="24"/>
          <w:lang w:val="sq-AL"/>
        </w:rPr>
        <w:t xml:space="preserve"> me që</w:t>
      </w:r>
      <w:r w:rsidRPr="008D25DE">
        <w:rPr>
          <w:rFonts w:asciiTheme="majorHAnsi" w:hAnsiTheme="majorHAnsi"/>
          <w:sz w:val="24"/>
          <w:lang w:val="sq-AL"/>
        </w:rPr>
        <w:t>ndrat e BE-së në p</w:t>
      </w:r>
      <w:r>
        <w:rPr>
          <w:rFonts w:asciiTheme="majorHAnsi" w:hAnsiTheme="majorHAnsi"/>
          <w:sz w:val="24"/>
          <w:lang w:val="sq-AL"/>
        </w:rPr>
        <w:t>rocesin e edukimit të doktoraturës</w:t>
      </w:r>
      <w:r w:rsidR="002C174A">
        <w:rPr>
          <w:rFonts w:asciiTheme="majorHAnsi" w:hAnsiTheme="majorHAnsi"/>
          <w:sz w:val="24"/>
          <w:lang w:val="sq-AL"/>
        </w:rPr>
        <w:t xml:space="preserve"> </w:t>
      </w:r>
      <w:r w:rsidRPr="008D25DE">
        <w:rPr>
          <w:rFonts w:asciiTheme="majorHAnsi" w:hAnsiTheme="majorHAnsi"/>
          <w:sz w:val="24"/>
          <w:lang w:val="sq-AL"/>
        </w:rPr>
        <w:t>që do të nënkuptojë lëvizshmërinë e studentëve dhe mësuesve. Projekti parashikon gjithashtu blerjen e pajisjeve laboratorike, si dhe</w:t>
      </w:r>
      <w:r>
        <w:rPr>
          <w:rFonts w:asciiTheme="majorHAnsi" w:hAnsiTheme="majorHAnsi"/>
          <w:sz w:val="24"/>
          <w:lang w:val="sq-AL"/>
        </w:rPr>
        <w:t xml:space="preserve"> të</w:t>
      </w:r>
      <w:r w:rsidRPr="008D25DE">
        <w:rPr>
          <w:rFonts w:asciiTheme="majorHAnsi" w:hAnsiTheme="majorHAnsi"/>
          <w:sz w:val="24"/>
          <w:lang w:val="sq-AL"/>
        </w:rPr>
        <w:t xml:space="preserve"> infrastrukturës tjetër, e cila do t'i lejojë studentët dhe stafin akademik të forcojnë më tej punën kërkimore.</w:t>
      </w:r>
    </w:p>
    <w:p w14:paraId="4226F717" w14:textId="77777777" w:rsidR="008D25DE" w:rsidRPr="008D25DE" w:rsidRDefault="008D25DE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6BE20A6A" w14:textId="77777777" w:rsidR="008D25DE" w:rsidRPr="008D25DE" w:rsidRDefault="008D25DE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59B67546" w14:textId="77777777" w:rsidR="008D25DE" w:rsidRPr="008D25DE" w:rsidRDefault="008D25DE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47BDE681" w14:textId="77777777" w:rsidR="008D25DE" w:rsidRPr="008D25DE" w:rsidRDefault="008D25DE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5B40C82A" w14:textId="77777777" w:rsidR="00074503" w:rsidRPr="00074503" w:rsidRDefault="00074503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5F4BE346" w14:textId="77777777" w:rsidR="00074503" w:rsidRPr="00074503" w:rsidRDefault="00074503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7D5AE378" w14:textId="77777777" w:rsidR="00B179DD" w:rsidRPr="00074503" w:rsidRDefault="00B179DD" w:rsidP="00D57326">
      <w:pPr>
        <w:spacing w:line="240" w:lineRule="auto"/>
        <w:jc w:val="both"/>
        <w:rPr>
          <w:rFonts w:asciiTheme="majorHAnsi" w:hAnsiTheme="majorHAnsi"/>
          <w:sz w:val="24"/>
          <w:lang w:val="sq-AL"/>
        </w:rPr>
      </w:pPr>
    </w:p>
    <w:p w14:paraId="22D57A24" w14:textId="77777777" w:rsidR="002A00D8" w:rsidRPr="002A00D8" w:rsidRDefault="002A00D8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72BB812E" w14:textId="77777777" w:rsidR="002A00D8" w:rsidRPr="002A00D8" w:rsidRDefault="002A00D8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1E57B434" w14:textId="77777777" w:rsidR="002A00D8" w:rsidRPr="002A00D8" w:rsidRDefault="002A00D8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25A8F759" w14:textId="77777777" w:rsidR="00DB47CC" w:rsidRPr="002A00D8" w:rsidRDefault="00DB47CC" w:rsidP="00D57326">
      <w:pPr>
        <w:spacing w:line="240" w:lineRule="auto"/>
        <w:jc w:val="both"/>
        <w:rPr>
          <w:rFonts w:asciiTheme="majorHAnsi" w:hAnsiTheme="majorHAnsi"/>
          <w:sz w:val="24"/>
        </w:rPr>
      </w:pPr>
    </w:p>
    <w:sectPr w:rsidR="00DB47CC" w:rsidRPr="002A0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C0F2C"/>
    <w:multiLevelType w:val="hybridMultilevel"/>
    <w:tmpl w:val="6B8E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D8"/>
    <w:rsid w:val="00074503"/>
    <w:rsid w:val="002A00D8"/>
    <w:rsid w:val="002C174A"/>
    <w:rsid w:val="002C76B8"/>
    <w:rsid w:val="005F1326"/>
    <w:rsid w:val="008D25DE"/>
    <w:rsid w:val="009F5393"/>
    <w:rsid w:val="00A87848"/>
    <w:rsid w:val="00B179DD"/>
    <w:rsid w:val="00CA5689"/>
    <w:rsid w:val="00D57326"/>
    <w:rsid w:val="00D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8010"/>
  <w15:docId w15:val="{AF7AAA05-1161-466F-888D-FA139F6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45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4503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D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4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 Tinaj</cp:lastModifiedBy>
  <cp:revision>2</cp:revision>
  <dcterms:created xsi:type="dcterms:W3CDTF">2019-12-07T21:41:00Z</dcterms:created>
  <dcterms:modified xsi:type="dcterms:W3CDTF">2019-12-07T21:41:00Z</dcterms:modified>
</cp:coreProperties>
</file>